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7069" w14:textId="77777777" w:rsidR="00097D79" w:rsidRPr="00DA16A9" w:rsidRDefault="00097D79" w:rsidP="00097D79">
      <w:pPr>
        <w:ind w:firstLine="1440"/>
        <w:rPr>
          <w:rFonts w:ascii="Bahnschrift" w:eastAsia="Bahnschrift" w:hAnsi="Bahnschrift" w:cs="Bahnschrift"/>
          <w:b/>
          <w:bCs/>
          <w:sz w:val="28"/>
          <w:szCs w:val="28"/>
          <w:u w:val="single"/>
        </w:rPr>
      </w:pPr>
      <w:r w:rsidRPr="00DA16A9">
        <w:rPr>
          <w:rFonts w:ascii="Bahnschrift" w:eastAsia="Bahnschrift" w:hAnsi="Bahnschrift" w:cs="Bahnschrift"/>
          <w:b/>
          <w:bCs/>
          <w:sz w:val="28"/>
          <w:szCs w:val="28"/>
          <w:u w:val="single"/>
        </w:rPr>
        <w:t>STUDY HINTS: PRACTICING FRENCH OUTSIDE OF CLASS</w:t>
      </w:r>
    </w:p>
    <w:p w14:paraId="1E8E2564" w14:textId="77777777" w:rsidR="00097D79" w:rsidRPr="00DA16A9" w:rsidRDefault="00097D79" w:rsidP="00097D79">
      <w:pPr>
        <w:spacing w:after="0"/>
        <w:rPr>
          <w:rFonts w:ascii="Bahnschrift" w:eastAsia="Bahnschrift" w:hAnsi="Bahnschrift" w:cs="Bahnschrift"/>
          <w:color w:val="242424"/>
          <w:sz w:val="28"/>
          <w:szCs w:val="28"/>
        </w:rPr>
      </w:pPr>
      <w:proofErr w:type="spellStart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Chers</w:t>
      </w:r>
      <w:proofErr w:type="spellEnd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 xml:space="preserve"> </w:t>
      </w:r>
      <w:proofErr w:type="spellStart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étudiants</w:t>
      </w:r>
      <w:proofErr w:type="spellEnd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,</w:t>
      </w:r>
    </w:p>
    <w:p w14:paraId="4E3D3E7A" w14:textId="77777777" w:rsidR="00097D79" w:rsidRPr="00DA16A9" w:rsidRDefault="00097D79" w:rsidP="00097D79">
      <w:pPr>
        <w:spacing w:after="0"/>
        <w:rPr>
          <w:rFonts w:ascii="Bahnschrift" w:eastAsia="Bahnschrift" w:hAnsi="Bahnschrift" w:cs="Bahnschrift"/>
          <w:color w:val="242424"/>
          <w:sz w:val="28"/>
          <w:szCs w:val="28"/>
        </w:rPr>
      </w:pPr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To be able to gain a deep and lasting knowledge of French, please practice/review French daily. Here are some tips to improve your language skills outside of class.</w:t>
      </w:r>
    </w:p>
    <w:p w14:paraId="1E929D4C" w14:textId="77777777" w:rsidR="00097D79" w:rsidRPr="00DA16A9" w:rsidRDefault="00097D79" w:rsidP="00097D79">
      <w:pPr>
        <w:pStyle w:val="ListParagraph"/>
        <w:numPr>
          <w:ilvl w:val="0"/>
          <w:numId w:val="1"/>
        </w:numPr>
        <w:spacing w:after="0"/>
        <w:rPr>
          <w:rFonts w:ascii="Bahnschrift" w:eastAsia="Bahnschrift" w:hAnsi="Bahnschrift" w:cs="Bahnschrift"/>
          <w:color w:val="242424"/>
          <w:sz w:val="28"/>
          <w:szCs w:val="28"/>
        </w:rPr>
      </w:pPr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Most importantly, take advantage of and create opportunities to speak French with others. Language is a social tool: It withers and fades in isolation.</w:t>
      </w:r>
    </w:p>
    <w:p w14:paraId="79A93151" w14:textId="77777777" w:rsidR="00097D79" w:rsidRPr="00DA16A9" w:rsidRDefault="00097D79" w:rsidP="00097D79">
      <w:pPr>
        <w:pStyle w:val="ListParagraph"/>
        <w:numPr>
          <w:ilvl w:val="0"/>
          <w:numId w:val="1"/>
        </w:numPr>
        <w:spacing w:after="0"/>
        <w:rPr>
          <w:rFonts w:ascii="Bahnschrift" w:eastAsia="Bahnschrift" w:hAnsi="Bahnschrift" w:cs="Bahnschrift"/>
          <w:color w:val="242424"/>
          <w:sz w:val="28"/>
          <w:szCs w:val="28"/>
        </w:rPr>
      </w:pPr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Hold a regular conversation hour-at a café in a park, or virtually-with other students in your class.</w:t>
      </w:r>
    </w:p>
    <w:p w14:paraId="6AD5DFEB" w14:textId="77777777" w:rsidR="00097D79" w:rsidRPr="00DA16A9" w:rsidRDefault="00097D79" w:rsidP="00097D79">
      <w:pPr>
        <w:pStyle w:val="ListParagraph"/>
        <w:numPr>
          <w:ilvl w:val="0"/>
          <w:numId w:val="1"/>
        </w:numPr>
        <w:spacing w:after="0"/>
        <w:rPr>
          <w:rFonts w:ascii="Bahnschrift" w:eastAsia="Bahnschrift" w:hAnsi="Bahnschrift" w:cs="Bahnschrift"/>
          <w:color w:val="242424"/>
          <w:sz w:val="28"/>
          <w:szCs w:val="28"/>
        </w:rPr>
      </w:pPr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Practice your French with native speakers. Are there French-speaking students? Try out a few phrases every chance you get.</w:t>
      </w:r>
    </w:p>
    <w:p w14:paraId="29FC1F00" w14:textId="77777777" w:rsidR="00097D79" w:rsidRPr="00DA16A9" w:rsidRDefault="00097D79" w:rsidP="00097D79">
      <w:pPr>
        <w:pStyle w:val="ListParagraph"/>
        <w:numPr>
          <w:ilvl w:val="0"/>
          <w:numId w:val="1"/>
        </w:numPr>
        <w:spacing w:after="0"/>
        <w:rPr>
          <w:rFonts w:ascii="Bahnschrift" w:eastAsia="Bahnschrift" w:hAnsi="Bahnschrift" w:cs="Bahnschrift"/>
          <w:color w:val="242424"/>
          <w:sz w:val="28"/>
          <w:szCs w:val="28"/>
        </w:rPr>
      </w:pPr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 xml:space="preserve">Explore the myriad French and Francophone resources online, including Web pages, streaming audio and video, podcasts, and virtual museums. Use </w:t>
      </w:r>
      <w:hyperlink>
        <w:r w:rsidRPr="00DA16A9">
          <w:rPr>
            <w:rStyle w:val="Hyperlink"/>
            <w:rFonts w:ascii="Bahnschrift" w:eastAsia="Bahnschrift" w:hAnsi="Bahnschrift" w:cs="Bahnschrift"/>
            <w:sz w:val="28"/>
            <w:szCs w:val="28"/>
          </w:rPr>
          <w:t>www.google.fr</w:t>
        </w:r>
      </w:hyperlink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 xml:space="preserve">, YouTube®, TV5monde.com, and the websites of French publications (such as Le Monde, Le Figaro, </w:t>
      </w:r>
      <w:proofErr w:type="spellStart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L'Express</w:t>
      </w:r>
      <w:proofErr w:type="spellEnd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, Paris-Match...) for music, listening comprehension, and reading. If you use French search words, you'll be directed to French-language sites.</w:t>
      </w:r>
    </w:p>
    <w:p w14:paraId="483E1ABE" w14:textId="77777777" w:rsidR="00097D79" w:rsidRPr="00DA16A9" w:rsidRDefault="00097D79" w:rsidP="00097D79">
      <w:pPr>
        <w:pStyle w:val="ListParagraph"/>
        <w:numPr>
          <w:ilvl w:val="0"/>
          <w:numId w:val="1"/>
        </w:numPr>
        <w:spacing w:after="0"/>
        <w:rPr>
          <w:rFonts w:ascii="Bahnschrift" w:eastAsia="Bahnschrift" w:hAnsi="Bahnschrift" w:cs="Bahnschrift"/>
          <w:color w:val="242424"/>
          <w:sz w:val="28"/>
          <w:szCs w:val="28"/>
        </w:rPr>
      </w:pPr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Make a habit of viewing French-language films at the movies, streaming, or on DVD. Streaming services (Netflix, Amazon Prime, Criterion, etc.) and your public and college libraries have ample collections of French films.</w:t>
      </w:r>
    </w:p>
    <w:p w14:paraId="1194B967" w14:textId="77777777" w:rsidR="00097D79" w:rsidRPr="00DA16A9" w:rsidRDefault="00097D79" w:rsidP="00097D79">
      <w:pPr>
        <w:pStyle w:val="ListParagraph"/>
        <w:numPr>
          <w:ilvl w:val="0"/>
          <w:numId w:val="1"/>
        </w:numPr>
        <w:spacing w:after="0"/>
        <w:rPr>
          <w:rFonts w:ascii="Bahnschrift" w:eastAsia="Bahnschrift" w:hAnsi="Bahnschrift" w:cs="Bahnschrift"/>
          <w:color w:val="242424"/>
          <w:sz w:val="28"/>
          <w:szCs w:val="28"/>
        </w:rPr>
      </w:pPr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 xml:space="preserve">Read French-language publications. Inexpensive books, e-books, and other print materials can be ordered online. Sites such as </w:t>
      </w:r>
      <w:hyperlink>
        <w:r w:rsidRPr="00DA16A9">
          <w:rPr>
            <w:rStyle w:val="Hyperlink"/>
            <w:rFonts w:ascii="Bahnschrift" w:eastAsia="Bahnschrift" w:hAnsi="Bahnschrift" w:cs="Bahnschrift"/>
            <w:sz w:val="28"/>
            <w:szCs w:val="28"/>
          </w:rPr>
          <w:t>www.gutenberg.org</w:t>
        </w:r>
      </w:hyperlink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 xml:space="preserve"> have libraries of public domain books in French for download.</w:t>
      </w:r>
    </w:p>
    <w:p w14:paraId="119957BF" w14:textId="77777777" w:rsidR="00097D79" w:rsidRPr="00DA16A9" w:rsidRDefault="00097D79" w:rsidP="00097D79">
      <w:pPr>
        <w:pStyle w:val="ListParagraph"/>
        <w:numPr>
          <w:ilvl w:val="0"/>
          <w:numId w:val="1"/>
        </w:numPr>
        <w:spacing w:after="0"/>
        <w:rPr>
          <w:rFonts w:ascii="Bahnschrift" w:eastAsia="Bahnschrift" w:hAnsi="Bahnschrift" w:cs="Bahnschrift"/>
          <w:color w:val="242424"/>
          <w:sz w:val="28"/>
          <w:szCs w:val="28"/>
        </w:rPr>
      </w:pPr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Listen to French-language radio, music and watch French-language television. Many French radio stations and TV channels are online. Download the free apps for TV5 Monde,</w:t>
      </w:r>
      <w:bookmarkStart w:id="0" w:name="_Int_8S3BxoHV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 xml:space="preserve"> </w:t>
      </w:r>
      <w:proofErr w:type="gramStart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and als</w:t>
      </w:r>
      <w:bookmarkEnd w:id="0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>o</w:t>
      </w:r>
      <w:proofErr w:type="gramEnd"/>
      <w:r w:rsidRPr="00DA16A9">
        <w:rPr>
          <w:rFonts w:ascii="Bahnschrift" w:eastAsia="Bahnschrift" w:hAnsi="Bahnschrift" w:cs="Bahnschrift"/>
          <w:color w:val="242424"/>
          <w:sz w:val="28"/>
          <w:szCs w:val="28"/>
        </w:rPr>
        <w:t xml:space="preserve"> Radio France to access French public radio. You may find them difficult at first, but you will be surprised how quickly your understanding grows. Search online for "French-language radio" or "French-language channels."</w:t>
      </w:r>
    </w:p>
    <w:p w14:paraId="42C7FE1F" w14:textId="77777777" w:rsidR="00097D79" w:rsidRPr="00DA16A9" w:rsidRDefault="00097D79" w:rsidP="00097D79">
      <w:pPr>
        <w:rPr>
          <w:sz w:val="28"/>
          <w:szCs w:val="28"/>
        </w:rPr>
      </w:pPr>
    </w:p>
    <w:p w14:paraId="0832C922" w14:textId="77777777" w:rsidR="00F852B7" w:rsidRDefault="00F852B7"/>
    <w:sectPr w:rsidR="00F852B7" w:rsidSect="00295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536EA"/>
    <w:multiLevelType w:val="hybridMultilevel"/>
    <w:tmpl w:val="D59E8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1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79"/>
    <w:rsid w:val="00097D79"/>
    <w:rsid w:val="00295412"/>
    <w:rsid w:val="005D7A98"/>
    <w:rsid w:val="00AA6DFF"/>
    <w:rsid w:val="00B126EB"/>
    <w:rsid w:val="00F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7DFE"/>
  <w15:chartTrackingRefBased/>
  <w15:docId w15:val="{BBBD9A3D-BE81-488F-BE89-E8D77B1B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79"/>
  </w:style>
  <w:style w:type="paragraph" w:styleId="Heading1">
    <w:name w:val="heading 1"/>
    <w:basedOn w:val="Normal"/>
    <w:next w:val="Normal"/>
    <w:link w:val="Heading1Char"/>
    <w:uiPriority w:val="9"/>
    <w:qFormat/>
    <w:rsid w:val="00097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D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D7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Murrieta Valley U.S.D.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Ulmer, Armine</dc:creator>
  <cp:keywords/>
  <dc:description/>
  <cp:lastModifiedBy>Ulmer, Armine</cp:lastModifiedBy>
  <cp:revision>1</cp:revision>
  <dcterms:created xsi:type="dcterms:W3CDTF">2024-02-02T17:52:00Z</dcterms:created>
  <dcterms:modified xsi:type="dcterms:W3CDTF">2024-02-02T17:52:00Z</dcterms:modified>
</cp:coreProperties>
</file>